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257B" w14:textId="0F6161DA" w:rsidR="00EF12F4" w:rsidRPr="00E9030B" w:rsidRDefault="00EF12F4" w:rsidP="00EF12F4">
      <w:pPr>
        <w:pStyle w:val="Untertitel"/>
        <w:rPr>
          <w:highlight w:val="yellow"/>
        </w:rPr>
      </w:pPr>
      <w:r>
        <w:t xml:space="preserve">Medienmitteilung vom </w:t>
      </w:r>
      <w:r w:rsidR="00337834">
        <w:t>13</w:t>
      </w:r>
      <w:r w:rsidR="00336819">
        <w:t>. Juli 2018</w:t>
      </w:r>
    </w:p>
    <w:p w14:paraId="7AF7DD69" w14:textId="131EF296" w:rsidR="00EF12F4" w:rsidRPr="00EF12F4" w:rsidRDefault="00336819" w:rsidP="00F80889">
      <w:pPr>
        <w:pStyle w:val="Titel"/>
      </w:pPr>
      <w:r>
        <w:t xml:space="preserve">Grundsteinlegung für </w:t>
      </w:r>
      <w:r w:rsidR="009D5472">
        <w:t xml:space="preserve">urbane </w:t>
      </w:r>
      <w:r>
        <w:t>gemeinschaftliche Siedlung</w:t>
      </w:r>
      <w:r w:rsidR="009D5472">
        <w:t xml:space="preserve"> der Gesewo</w:t>
      </w:r>
      <w:r>
        <w:t xml:space="preserve"> </w:t>
      </w:r>
    </w:p>
    <w:p w14:paraId="659730AD" w14:textId="2A8F9DAD" w:rsidR="00E33B89" w:rsidRPr="00FA109D" w:rsidRDefault="00336819" w:rsidP="00F80889">
      <w:pPr>
        <w:pStyle w:val="Untertitel"/>
      </w:pPr>
      <w:r w:rsidRPr="00FA109D">
        <w:t xml:space="preserve">Mit einer zündenden Show </w:t>
      </w:r>
      <w:r w:rsidR="002C0141" w:rsidRPr="00FA109D">
        <w:t>feier</w:t>
      </w:r>
      <w:r w:rsidR="00337834">
        <w:t>te</w:t>
      </w:r>
      <w:r w:rsidR="007C7FDD" w:rsidRPr="00FA109D">
        <w:t>n</w:t>
      </w:r>
      <w:r w:rsidRPr="00FA109D">
        <w:t xml:space="preserve"> die künftigen </w:t>
      </w:r>
      <w:r w:rsidR="00DD5EB8" w:rsidRPr="00FA109D">
        <w:t>Bewohnenden</w:t>
      </w:r>
      <w:r w:rsidRPr="00FA109D">
        <w:t xml:space="preserve"> </w:t>
      </w:r>
      <w:r w:rsidR="00337834">
        <w:t xml:space="preserve">am Donnerstag </w:t>
      </w:r>
      <w:r w:rsidRPr="00FA109D">
        <w:t>die Grundsteinlegung</w:t>
      </w:r>
      <w:r w:rsidR="00D677C4" w:rsidRPr="00FA109D">
        <w:t xml:space="preserve"> </w:t>
      </w:r>
      <w:r w:rsidRPr="00FA109D">
        <w:t xml:space="preserve">ihres künftigen Daheims in der </w:t>
      </w:r>
      <w:proofErr w:type="spellStart"/>
      <w:r w:rsidRPr="00FA109D">
        <w:t>Lokstadt</w:t>
      </w:r>
      <w:proofErr w:type="spellEnd"/>
      <w:r w:rsidRPr="00FA109D">
        <w:t xml:space="preserve"> </w:t>
      </w:r>
      <w:r w:rsidR="00DD5EB8" w:rsidRPr="00FA109D">
        <w:t xml:space="preserve">mitten </w:t>
      </w:r>
      <w:r w:rsidRPr="00FA109D">
        <w:t xml:space="preserve">in Winterthur. Die </w:t>
      </w:r>
      <w:r w:rsidR="009D1128" w:rsidRPr="00FA109D">
        <w:t xml:space="preserve">Winterthurer Genossenschaft für selbstverwaltetes Wohnen </w:t>
      </w:r>
      <w:r w:rsidR="0001535C" w:rsidRPr="00FA109D">
        <w:t xml:space="preserve">Gesewo </w:t>
      </w:r>
      <w:r w:rsidR="00337834">
        <w:t>realisiert</w:t>
      </w:r>
      <w:r w:rsidR="00337834" w:rsidRPr="00FA109D">
        <w:t xml:space="preserve"> </w:t>
      </w:r>
      <w:r w:rsidR="009D1128" w:rsidRPr="00FA109D">
        <w:t>im Haus Krokodil</w:t>
      </w:r>
      <w:r w:rsidR="0001535C" w:rsidRPr="00FA109D">
        <w:t xml:space="preserve"> rund </w:t>
      </w:r>
      <w:r w:rsidRPr="00FA109D">
        <w:t>70</w:t>
      </w:r>
      <w:r w:rsidR="0001535C" w:rsidRPr="00FA109D">
        <w:t xml:space="preserve"> Wohnungen</w:t>
      </w:r>
      <w:r w:rsidRPr="00FA109D">
        <w:t xml:space="preserve"> und </w:t>
      </w:r>
      <w:r w:rsidR="007C37CE">
        <w:t>flexible</w:t>
      </w:r>
      <w:r w:rsidR="00DD5EB8" w:rsidRPr="00FA109D">
        <w:t xml:space="preserve"> </w:t>
      </w:r>
      <w:r w:rsidRPr="00FA109D">
        <w:t>Gewerbe</w:t>
      </w:r>
      <w:r w:rsidR="00990B83" w:rsidRPr="00FA109D">
        <w:t>flächen im Erdgeschoss</w:t>
      </w:r>
      <w:r w:rsidR="0001535C" w:rsidRPr="00FA109D">
        <w:t>.</w:t>
      </w:r>
      <w:r w:rsidR="00DD5EB8" w:rsidRPr="00FA109D">
        <w:t xml:space="preserve"> </w:t>
      </w:r>
      <w:r w:rsidR="007C37CE">
        <w:t>E</w:t>
      </w:r>
      <w:r w:rsidR="007C7FDD" w:rsidRPr="00FA109D">
        <w:t>ntstehen</w:t>
      </w:r>
      <w:r w:rsidR="007C37CE">
        <w:t xml:space="preserve"> werden</w:t>
      </w:r>
      <w:r w:rsidR="007C7FDD" w:rsidRPr="00FA109D">
        <w:t xml:space="preserve"> </w:t>
      </w:r>
      <w:r w:rsidR="00DD5EB8" w:rsidRPr="00FA109D">
        <w:t xml:space="preserve">vielfältige gemeinschaftliche Wohnangebote </w:t>
      </w:r>
      <w:r w:rsidR="00F82033" w:rsidRPr="00FA109D">
        <w:t>sowie</w:t>
      </w:r>
      <w:r w:rsidR="00DD5EB8" w:rsidRPr="00FA109D">
        <w:t xml:space="preserve"> lebendige Läden und Gewerbenutzungen. </w:t>
      </w:r>
    </w:p>
    <w:p w14:paraId="0362A8C8" w14:textId="6CD089BE" w:rsidR="00085488" w:rsidRDefault="00DB6395" w:rsidP="005C2B9F">
      <w:r>
        <w:t xml:space="preserve">Die Grundsteinlegung ist ein Meilenstein auf dem Weg zur neuen urbanen, gemeinschaftlichen Gesewo-Siedlung in der </w:t>
      </w:r>
      <w:proofErr w:type="spellStart"/>
      <w:r>
        <w:t>Lokstadt</w:t>
      </w:r>
      <w:proofErr w:type="spellEnd"/>
      <w:r>
        <w:t xml:space="preserve"> mitten in Winterthur. </w:t>
      </w:r>
      <w:r w:rsidR="005C2B9F">
        <w:t>Die geplante Siedlung</w:t>
      </w:r>
      <w:r w:rsidR="002C0141">
        <w:t xml:space="preserve"> mit dem Namen</w:t>
      </w:r>
      <w:r w:rsidR="005C2B9F">
        <w:t xml:space="preserve"> </w:t>
      </w:r>
      <w:r w:rsidR="005C2B9F" w:rsidRPr="00AC00E1">
        <w:t>EinViertel</w:t>
      </w:r>
      <w:r w:rsidR="005C2B9F">
        <w:t xml:space="preserve"> ist ein Gemeinschaftswerk vieler Personen, die Ideen gesponnen, verworfen und </w:t>
      </w:r>
      <w:r w:rsidR="00337834">
        <w:t xml:space="preserve">neu </w:t>
      </w:r>
      <w:r w:rsidR="005C2B9F">
        <w:t xml:space="preserve">entwickelt haben. </w:t>
      </w:r>
      <w:r w:rsidR="007C7FDD" w:rsidRPr="007C7FDD">
        <w:t>Bereits 100 zukün</w:t>
      </w:r>
      <w:r w:rsidR="007C7FDD">
        <w:t>f</w:t>
      </w:r>
      <w:r w:rsidR="007C7FDD" w:rsidRPr="007C7FDD">
        <w:t xml:space="preserve">tige Bewohnende </w:t>
      </w:r>
      <w:r w:rsidR="00483CD7" w:rsidRPr="007C7FDD">
        <w:t>engagieren</w:t>
      </w:r>
      <w:r w:rsidR="00483CD7">
        <w:t xml:space="preserve"> sich</w:t>
      </w:r>
      <w:r w:rsidR="00483CD7" w:rsidRPr="007C7FDD">
        <w:t xml:space="preserve"> </w:t>
      </w:r>
      <w:r w:rsidR="007C7FDD">
        <w:t>freiwillig</w:t>
      </w:r>
      <w:r w:rsidR="007C7FDD" w:rsidRPr="007C7FDD">
        <w:t xml:space="preserve"> für das Projekt.</w:t>
      </w:r>
      <w:r w:rsidR="007C7FDD">
        <w:t xml:space="preserve"> </w:t>
      </w:r>
      <w:r w:rsidR="005C2B9F">
        <w:t xml:space="preserve">Mit der Grundsteinlegung </w:t>
      </w:r>
      <w:r w:rsidR="00AC00E1">
        <w:t>beginnt nun der Bau</w:t>
      </w:r>
      <w:r w:rsidR="005C2B9F">
        <w:t xml:space="preserve">, aus Plänen und Träumen werden Wohn- und Arbeitsräume. </w:t>
      </w:r>
    </w:p>
    <w:p w14:paraId="06F304BB" w14:textId="07182AA2" w:rsidR="00E434B5" w:rsidRDefault="00E434B5" w:rsidP="006D4AF0">
      <w:pPr>
        <w:pStyle w:val="Untertitel"/>
      </w:pPr>
      <w:r>
        <w:t xml:space="preserve">Wohnen und </w:t>
      </w:r>
      <w:proofErr w:type="spellStart"/>
      <w:r>
        <w:t>Arbeiten</w:t>
      </w:r>
      <w:proofErr w:type="spellEnd"/>
      <w:r>
        <w:t xml:space="preserve">: </w:t>
      </w:r>
      <w:r w:rsidR="005D6CFB">
        <w:t>Bunter Mix und Nachhaltigkeit</w:t>
      </w:r>
    </w:p>
    <w:p w14:paraId="1F0060E1" w14:textId="21E5F62C" w:rsidR="00E434B5" w:rsidRDefault="009D5472" w:rsidP="005C2B9F">
      <w:r>
        <w:t>Im EinViertel wird eine bunt gemischte Bewohnerschaft einziehen</w:t>
      </w:r>
      <w:r w:rsidR="00E434B5">
        <w:t>.</w:t>
      </w:r>
      <w:r>
        <w:t xml:space="preserve"> Neben </w:t>
      </w:r>
      <w:r w:rsidR="0083254A">
        <w:t>den</w:t>
      </w:r>
      <w:r>
        <w:t xml:space="preserve"> „normalen“ </w:t>
      </w:r>
      <w:r w:rsidR="00E434B5">
        <w:t>Genossenschaftswohnungen</w:t>
      </w:r>
      <w:r>
        <w:t xml:space="preserve"> </w:t>
      </w:r>
      <w:r w:rsidR="00E434B5">
        <w:t xml:space="preserve">mit 2.5 bis 5.5 Zimmern </w:t>
      </w:r>
      <w:r>
        <w:t xml:space="preserve">werden </w:t>
      </w:r>
      <w:r w:rsidR="007E2CF8">
        <w:t>drei</w:t>
      </w:r>
      <w:r>
        <w:t xml:space="preserve"> Grosswohnungen gebaut. </w:t>
      </w:r>
      <w:r w:rsidR="00E434B5">
        <w:t xml:space="preserve">Zumietbare </w:t>
      </w:r>
      <w:r w:rsidR="00CD32A9">
        <w:t>Zimmer</w:t>
      </w:r>
      <w:r w:rsidR="00E434B5">
        <w:t xml:space="preserve"> bieten </w:t>
      </w:r>
      <w:r w:rsidR="0083254A">
        <w:t>Flexibilität:</w:t>
      </w:r>
      <w:r w:rsidR="00E434B5">
        <w:t xml:space="preserve"> </w:t>
      </w:r>
      <w:r w:rsidR="006D4AF0">
        <w:t xml:space="preserve">Gäste oder  </w:t>
      </w:r>
      <w:r w:rsidR="00E434B5">
        <w:t xml:space="preserve">flügge gewordene Jugendliche </w:t>
      </w:r>
      <w:r w:rsidR="0083254A">
        <w:t>können beherbergt werden</w:t>
      </w:r>
      <w:r w:rsidR="00E434B5">
        <w:t xml:space="preserve">, ohne </w:t>
      </w:r>
      <w:r w:rsidR="0083254A">
        <w:t>zusätzlichen ständigen</w:t>
      </w:r>
      <w:r w:rsidR="00E434B5">
        <w:t xml:space="preserve"> Wohnraum zu </w:t>
      </w:r>
      <w:r w:rsidR="00CD32A9">
        <w:t>mieten</w:t>
      </w:r>
      <w:r w:rsidR="00E434B5">
        <w:t xml:space="preserve">, was </w:t>
      </w:r>
      <w:r w:rsidR="00CD32A9">
        <w:t xml:space="preserve">neben den finanziellen Vorteilen auch </w:t>
      </w:r>
      <w:r w:rsidR="00E434B5">
        <w:t xml:space="preserve">dem Anspruch der 2000-Watt-Gesellschaft entgegenkommt. </w:t>
      </w:r>
      <w:r w:rsidR="00EB624B">
        <w:t xml:space="preserve">Verschiedene </w:t>
      </w:r>
      <w:r w:rsidR="00D469DA">
        <w:t xml:space="preserve">Gemeinschaftsräume für Hobbies, z.B. </w:t>
      </w:r>
      <w:r w:rsidR="00DC6269">
        <w:t>zum Werken</w:t>
      </w:r>
      <w:r w:rsidR="00134899">
        <w:t>, Feiern, Musizieren oder</w:t>
      </w:r>
      <w:r w:rsidR="00DC6269">
        <w:t xml:space="preserve"> für Yoga</w:t>
      </w:r>
      <w:r w:rsidR="00134899">
        <w:t xml:space="preserve">, </w:t>
      </w:r>
      <w:r w:rsidR="00DC6269">
        <w:t>können von allen Bewohnenden benutzt werden. Ein Luxus wird die eigene Dachterrasse sein, die ebenfalls alle Bewohnerinnen und Bewohner ben</w:t>
      </w:r>
      <w:r w:rsidR="003528A9">
        <w:t>u</w:t>
      </w:r>
      <w:r w:rsidR="00DC6269">
        <w:t>tzen dürfen.</w:t>
      </w:r>
    </w:p>
    <w:p w14:paraId="628F8670" w14:textId="5B6DF454" w:rsidR="009D5472" w:rsidRDefault="00FA109D" w:rsidP="005C2B9F">
      <w:r>
        <w:t xml:space="preserve">EinViertel </w:t>
      </w:r>
      <w:r w:rsidR="00D2297F">
        <w:t>will</w:t>
      </w:r>
      <w:r w:rsidR="007C7FDD">
        <w:t xml:space="preserve"> mit </w:t>
      </w:r>
      <w:r w:rsidR="00D2297F">
        <w:t>vielfältigen</w:t>
      </w:r>
      <w:r w:rsidR="007C7FDD">
        <w:t xml:space="preserve"> </w:t>
      </w:r>
      <w:r w:rsidR="00155EC0">
        <w:t xml:space="preserve">Läden, </w:t>
      </w:r>
      <w:r w:rsidR="00D2297F">
        <w:t>Gewerbe</w:t>
      </w:r>
      <w:r w:rsidR="00155EC0">
        <w:t>- und Kulturangeboten</w:t>
      </w:r>
      <w:r w:rsidR="00D2297F">
        <w:t xml:space="preserve"> für Leben sorgen</w:t>
      </w:r>
      <w:r w:rsidR="00155EC0">
        <w:t xml:space="preserve">, zu einen Treffpunkt mit Magnetwirkung werden und </w:t>
      </w:r>
      <w:r w:rsidR="004A11C0">
        <w:t>ins Quartier</w:t>
      </w:r>
      <w:r w:rsidR="00155EC0">
        <w:t xml:space="preserve"> ausstrahlen</w:t>
      </w:r>
      <w:r w:rsidR="00085488" w:rsidRPr="007C7FDD">
        <w:t xml:space="preserve">. </w:t>
      </w:r>
      <w:r w:rsidRPr="007C7FDD">
        <w:t xml:space="preserve">Gewerberäume </w:t>
      </w:r>
      <w:r>
        <w:t>mit</w:t>
      </w:r>
      <w:r w:rsidR="00483CD7">
        <w:t xml:space="preserve"> flexiblen Grundrissen und </w:t>
      </w:r>
      <w:r>
        <w:t xml:space="preserve">Flächen </w:t>
      </w:r>
      <w:r w:rsidR="00085488" w:rsidRPr="007C7FDD">
        <w:t xml:space="preserve">zwischen 30 </w:t>
      </w:r>
      <w:r w:rsidR="00700282" w:rsidRPr="007C7FDD">
        <w:t>m</w:t>
      </w:r>
      <w:r w:rsidR="00700282" w:rsidRPr="007C7FDD">
        <w:rPr>
          <w:vertAlign w:val="superscript"/>
        </w:rPr>
        <w:t>2</w:t>
      </w:r>
      <w:r w:rsidR="00700282" w:rsidRPr="00700282">
        <w:t xml:space="preserve"> </w:t>
      </w:r>
      <w:r w:rsidR="00085488" w:rsidRPr="007C7FDD">
        <w:t xml:space="preserve">und </w:t>
      </w:r>
      <w:r w:rsidR="001C152D" w:rsidRPr="007C7FDD">
        <w:t>27</w:t>
      </w:r>
      <w:r w:rsidR="00085488" w:rsidRPr="007C7FDD">
        <w:t>0 m</w:t>
      </w:r>
      <w:r w:rsidR="00085488" w:rsidRPr="007C7FDD">
        <w:rPr>
          <w:vertAlign w:val="superscript"/>
        </w:rPr>
        <w:t>2</w:t>
      </w:r>
      <w:r w:rsidR="00E434B5" w:rsidRPr="007C7FDD">
        <w:t xml:space="preserve"> </w:t>
      </w:r>
      <w:r w:rsidR="004A11C0">
        <w:t>stehen</w:t>
      </w:r>
      <w:r w:rsidR="00D2297F">
        <w:t xml:space="preserve"> </w:t>
      </w:r>
      <w:r w:rsidR="00E434B5" w:rsidRPr="007C7FDD">
        <w:t>kleine</w:t>
      </w:r>
      <w:r w:rsidR="00E116DF" w:rsidRPr="007C7FDD">
        <w:t>n</w:t>
      </w:r>
      <w:r w:rsidR="00E434B5" w:rsidRPr="007C7FDD">
        <w:t xml:space="preserve"> und mittelgrosse</w:t>
      </w:r>
      <w:r w:rsidR="00E116DF" w:rsidRPr="007C7FDD">
        <w:t>n</w:t>
      </w:r>
      <w:r w:rsidR="00E434B5" w:rsidRPr="007C7FDD">
        <w:t xml:space="preserve"> Betriebe</w:t>
      </w:r>
      <w:r w:rsidR="00E116DF" w:rsidRPr="007C7FDD">
        <w:t>n</w:t>
      </w:r>
      <w:r w:rsidR="00E434B5">
        <w:t xml:space="preserve"> </w:t>
      </w:r>
      <w:r w:rsidR="004A11C0">
        <w:t>zur Verfügung</w:t>
      </w:r>
      <w:r w:rsidR="00E434B5">
        <w:t xml:space="preserve">. </w:t>
      </w:r>
    </w:p>
    <w:p w14:paraId="7985DBCE" w14:textId="29D6F32D" w:rsidR="00DB6395" w:rsidRPr="001C11BB" w:rsidRDefault="00DB6395" w:rsidP="0083254A">
      <w:pPr>
        <w:pStyle w:val="Untertitel"/>
      </w:pPr>
      <w:r>
        <w:t xml:space="preserve">Künftige Bewohner </w:t>
      </w:r>
      <w:r w:rsidR="00C12D79">
        <w:t>bestimmen mit bei</w:t>
      </w:r>
      <w:r>
        <w:t xml:space="preserve"> Gestaltung </w:t>
      </w:r>
      <w:r w:rsidR="00C12D79">
        <w:t>des Gebäudes und der Wohnform</w:t>
      </w:r>
    </w:p>
    <w:p w14:paraId="1AF8B526" w14:textId="4B53AA59" w:rsidR="00D26FB6" w:rsidRDefault="00DB6395" w:rsidP="009D5472">
      <w:r>
        <w:t xml:space="preserve">Die </w:t>
      </w:r>
      <w:r w:rsidR="00D26FB6">
        <w:t>künftigen Bewohnerinnen und Bewohner</w:t>
      </w:r>
      <w:r>
        <w:t xml:space="preserve"> leben zwar noch nicht zusammen, planen jedoch bereits heute das Leben und die Organisation ihrer Siedlung. Sie erstellen Vermietungs- und Gewerbekonzepte, bestimmen die Anzahl und die Nutzung </w:t>
      </w:r>
      <w:r w:rsidR="00DC6269">
        <w:t xml:space="preserve">der </w:t>
      </w:r>
      <w:r>
        <w:t>gemeinschaftliche</w:t>
      </w:r>
      <w:r w:rsidR="00DC6269">
        <w:t>n</w:t>
      </w:r>
      <w:r>
        <w:t xml:space="preserve"> Räume, legen die Ausbaustandards der Wohnungen fest und kümmern sich um einen Teil der Finanzierung.</w:t>
      </w:r>
      <w:r w:rsidR="00AC00E1">
        <w:t xml:space="preserve"> </w:t>
      </w:r>
      <w:r w:rsidR="0083254A">
        <w:t>Die Gestaltung des Zusammenlebens durch die Bewohnenden ist Konzept und Kern der Gesewo-Idee des gemeinschaftlichen Wohnens.</w:t>
      </w:r>
    </w:p>
    <w:p w14:paraId="1731F64A" w14:textId="31319164" w:rsidR="00DC6269" w:rsidRDefault="009538C8" w:rsidP="006D4AF0">
      <w:pPr>
        <w:pStyle w:val="Untertitel"/>
      </w:pPr>
      <w:r>
        <w:t xml:space="preserve">Gestern </w:t>
      </w:r>
      <w:r w:rsidR="0083254A">
        <w:t>Baustart</w:t>
      </w:r>
      <w:r w:rsidR="00DC6269">
        <w:t xml:space="preserve"> </w:t>
      </w:r>
      <w:r>
        <w:t>gefeiert</w:t>
      </w:r>
      <w:r w:rsidR="00DC6269">
        <w:t xml:space="preserve">, Ende 2020 </w:t>
      </w:r>
      <w:r w:rsidR="0083254A">
        <w:t>einziehen</w:t>
      </w:r>
    </w:p>
    <w:p w14:paraId="5FCEAF8F" w14:textId="62998388" w:rsidR="00DC6269" w:rsidRDefault="00DC6269" w:rsidP="00DC6269">
      <w:r>
        <w:t>Die künftigen Bewohnerinnen und Bewohner feier</w:t>
      </w:r>
      <w:r w:rsidR="00337834">
        <w:t>te</w:t>
      </w:r>
      <w:r w:rsidR="00930FA5">
        <w:t>n</w:t>
      </w:r>
      <w:r w:rsidR="006D4AF0">
        <w:t xml:space="preserve"> am Donnerstag</w:t>
      </w:r>
      <w:r w:rsidR="00337834">
        <w:t>abend</w:t>
      </w:r>
      <w:r>
        <w:t xml:space="preserve"> </w:t>
      </w:r>
      <w:r w:rsidR="006D4AF0">
        <w:t>den Baustart</w:t>
      </w:r>
      <w:r>
        <w:t xml:space="preserve"> mit einer zündenden Show in der Baugrube: Ihren Gebäude-„Viertel“ zeichnen sie in einer </w:t>
      </w:r>
      <w:r w:rsidR="002E7A9B">
        <w:t>Feuer</w:t>
      </w:r>
      <w:r>
        <w:t>show spektakulär nach.</w:t>
      </w:r>
      <w:r w:rsidR="006D4AF0">
        <w:t xml:space="preserve"> Einziehen werden sie Ende 2020.</w:t>
      </w:r>
    </w:p>
    <w:p w14:paraId="357A5CA1" w14:textId="77777777" w:rsidR="00506E8D" w:rsidRDefault="00506E8D" w:rsidP="00506E8D">
      <w:pPr>
        <w:pStyle w:val="Untertitel"/>
      </w:pPr>
      <w:r>
        <w:lastRenderedPageBreak/>
        <w:t>Medienkontakt:</w:t>
      </w:r>
      <w:bookmarkStart w:id="0" w:name="_GoBack"/>
      <w:bookmarkEnd w:id="0"/>
    </w:p>
    <w:p w14:paraId="32404FA0" w14:textId="68BA74F2" w:rsidR="00506E8D" w:rsidRDefault="004F7569" w:rsidP="00506E8D">
      <w:r>
        <w:t xml:space="preserve">Informationen zum </w:t>
      </w:r>
      <w:r w:rsidR="006D4AF0">
        <w:t>Projekt EinViertel:</w:t>
      </w:r>
      <w:r w:rsidR="006D4AF0">
        <w:br/>
      </w:r>
      <w:r w:rsidR="000E3E3A">
        <w:t>Domin</w:t>
      </w:r>
      <w:r w:rsidR="00E554C5">
        <w:t>i</w:t>
      </w:r>
      <w:r w:rsidR="000E3E3A">
        <w:t xml:space="preserve">k Siegmann, Projektleiter Hausverein </w:t>
      </w:r>
      <w:r w:rsidR="000E3E3A" w:rsidRPr="006D4AF0">
        <w:t>EinViertel</w:t>
      </w:r>
      <w:r w:rsidR="00506E8D" w:rsidRPr="006D4AF0">
        <w:br/>
      </w:r>
      <w:r w:rsidR="00E554C5">
        <w:t>052 235 03 21, 078 740 88 49</w:t>
      </w:r>
      <w:r w:rsidR="00506E8D">
        <w:br/>
      </w:r>
      <w:hyperlink r:id="rId8" w:history="1">
        <w:r w:rsidR="006D4AF0" w:rsidRPr="00C544A6">
          <w:rPr>
            <w:rStyle w:val="Hyperlink"/>
          </w:rPr>
          <w:t>dominik.siegmann@gesewo.ch</w:t>
        </w:r>
      </w:hyperlink>
      <w:r w:rsidR="00506E8D">
        <w:t xml:space="preserve"> </w:t>
      </w:r>
    </w:p>
    <w:p w14:paraId="0A5D1A4B" w14:textId="25A065D1" w:rsidR="006D4AF0" w:rsidRDefault="004F7569" w:rsidP="00506E8D">
      <w:r>
        <w:t>Informationen zur Gesewo:</w:t>
      </w:r>
      <w:r w:rsidR="006D4AF0">
        <w:br/>
        <w:t>Marianne Hager-Huber, Leiterin Kommunikation</w:t>
      </w:r>
      <w:r w:rsidR="006D4AF0">
        <w:br/>
        <w:t>052 214 04 84</w:t>
      </w:r>
      <w:r w:rsidR="006D4AF0">
        <w:br/>
      </w:r>
      <w:hyperlink r:id="rId9" w:history="1">
        <w:r w:rsidRPr="00C544A6">
          <w:rPr>
            <w:rStyle w:val="Hyperlink"/>
          </w:rPr>
          <w:t>marianne.hager@gesewo.ch</w:t>
        </w:r>
      </w:hyperlink>
      <w:r>
        <w:t xml:space="preserve"> </w:t>
      </w:r>
    </w:p>
    <w:p w14:paraId="539133CF" w14:textId="48C3012A" w:rsidR="007660BE" w:rsidRDefault="007660BE" w:rsidP="007660BE">
      <w:pPr>
        <w:pStyle w:val="Untertitel"/>
      </w:pPr>
      <w:r>
        <w:t xml:space="preserve">Bildmaterial </w:t>
      </w:r>
    </w:p>
    <w:p w14:paraId="047D5FE6" w14:textId="23F52A37" w:rsidR="007660BE" w:rsidRDefault="007660BE" w:rsidP="007660BE">
      <w:r>
        <w:t xml:space="preserve">Bilder </w:t>
      </w:r>
      <w:r w:rsidR="006D4AF0">
        <w:t xml:space="preserve">der Gesewo-Feier </w:t>
      </w:r>
      <w:r w:rsidR="002507AE">
        <w:t>zum Baustart</w:t>
      </w:r>
      <w:r>
        <w:t xml:space="preserve"> </w:t>
      </w:r>
      <w:r w:rsidR="00483CD7">
        <w:t xml:space="preserve">sowie Visualisierungen des Gebäudes </w:t>
      </w:r>
      <w:r w:rsidR="00337834">
        <w:t>stehen hier zur Verfügung</w:t>
      </w:r>
      <w:r>
        <w:t xml:space="preserve">: </w:t>
      </w:r>
      <w:r w:rsidR="00E0179B">
        <w:br/>
      </w:r>
      <w:hyperlink r:id="rId10" w:history="1">
        <w:r w:rsidRPr="00022BE0">
          <w:rPr>
            <w:rStyle w:val="Hyperlink"/>
          </w:rPr>
          <w:t>www.gesewo.ch/pressebilder.html</w:t>
        </w:r>
      </w:hyperlink>
      <w:r>
        <w:t xml:space="preserve"> </w:t>
      </w:r>
    </w:p>
    <w:p w14:paraId="4C1750ED" w14:textId="77777777" w:rsidR="007E3D41" w:rsidRDefault="007E3D41" w:rsidP="0047074E">
      <w:pPr>
        <w:pStyle w:val="Unt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Facts &amp; </w:t>
      </w:r>
      <w:proofErr w:type="spellStart"/>
      <w:r>
        <w:t>Figures</w:t>
      </w:r>
      <w:proofErr w:type="spellEnd"/>
      <w:r>
        <w:t xml:space="preserve"> zum Projekt EinViertel</w:t>
      </w:r>
    </w:p>
    <w:p w14:paraId="06EFAD72" w14:textId="37A99F60" w:rsidR="00A622E9" w:rsidRDefault="00A622E9" w:rsidP="004707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Genossenschaftssiedlung </w:t>
      </w:r>
      <w:r w:rsidRPr="00D02107">
        <w:t>EinViertel</w:t>
      </w:r>
      <w:r>
        <w:t xml:space="preserve"> ist </w:t>
      </w:r>
      <w:r w:rsidR="00930FA5">
        <w:t xml:space="preserve">Teil </w:t>
      </w:r>
      <w:r w:rsidR="00907E86">
        <w:t xml:space="preserve">der </w:t>
      </w:r>
      <w:r w:rsidR="00930FA5">
        <w:t>grösseren Überbauung</w:t>
      </w:r>
      <w:r w:rsidR="00907E86">
        <w:t xml:space="preserve"> „Krokodil“</w:t>
      </w:r>
      <w:r>
        <w:t xml:space="preserve"> im Herzen der </w:t>
      </w:r>
      <w:proofErr w:type="spellStart"/>
      <w:r>
        <w:t>Lokstadt</w:t>
      </w:r>
      <w:proofErr w:type="spellEnd"/>
      <w:r>
        <w:t xml:space="preserve"> am zentralen Dialogplatz. </w:t>
      </w:r>
      <w:r w:rsidR="00907E86">
        <w:t xml:space="preserve">Am Haus Krokodil sind vier Parteien gemeinsam beteiligt: </w:t>
      </w:r>
      <w:r w:rsidR="00C818EB">
        <w:t xml:space="preserve">Die Gesewo, </w:t>
      </w:r>
      <w:r w:rsidR="00907E86">
        <w:t xml:space="preserve">die Genossenschaft für Alters- und Invalidenwohnungen </w:t>
      </w:r>
      <w:proofErr w:type="spellStart"/>
      <w:r w:rsidR="00907E86">
        <w:t>gaiwo</w:t>
      </w:r>
      <w:proofErr w:type="spellEnd"/>
      <w:r w:rsidR="00907E86">
        <w:t xml:space="preserve">, die Anlagestiftung </w:t>
      </w:r>
      <w:proofErr w:type="spellStart"/>
      <w:r w:rsidR="00907E86">
        <w:t>Adimora</w:t>
      </w:r>
      <w:proofErr w:type="spellEnd"/>
      <w:r w:rsidR="00907E86">
        <w:t xml:space="preserve"> und </w:t>
      </w:r>
      <w:r w:rsidR="00C818EB">
        <w:t>Implenia</w:t>
      </w:r>
      <w:r w:rsidR="00907E86">
        <w:t xml:space="preserve">. </w:t>
      </w:r>
      <w:r w:rsidR="00483CD7">
        <w:t xml:space="preserve">Die </w:t>
      </w:r>
      <w:proofErr w:type="spellStart"/>
      <w:r w:rsidR="00483CD7">
        <w:t>Lokstadt</w:t>
      </w:r>
      <w:proofErr w:type="spellEnd"/>
      <w:r w:rsidR="00483CD7">
        <w:t xml:space="preserve"> ist eine Arealentwicklung von Implenia.</w:t>
      </w:r>
      <w:r w:rsidR="00483CD7" w:rsidRPr="00483CD7">
        <w:t xml:space="preserve"> </w:t>
      </w:r>
      <w:r w:rsidR="00483CD7">
        <w:t>Ende 2020 werden die ersten Bewohnerinnen und Bewohner einziehen.</w:t>
      </w:r>
    </w:p>
    <w:p w14:paraId="35887D4C" w14:textId="33DDAF14" w:rsidR="007E3D41" w:rsidRDefault="007E3D41" w:rsidP="004707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Angaben beziehen sich auf den Gesewo-Teil, Stand </w:t>
      </w:r>
      <w:r w:rsidR="0047074E">
        <w:t>Juli</w:t>
      </w:r>
      <w:r>
        <w:t xml:space="preserve"> 2018:</w:t>
      </w:r>
    </w:p>
    <w:p w14:paraId="503BA759" w14:textId="77777777" w:rsidR="007E3D41" w:rsidRDefault="007E3D41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Total 71 Wohnungen (</w:t>
      </w:r>
      <w:proofErr w:type="spellStart"/>
      <w:r>
        <w:t>Whg</w:t>
      </w:r>
      <w:proofErr w:type="spellEnd"/>
      <w:r>
        <w:t xml:space="preserve">): 25x 2.5-Zi-Whg, 19x 3.5-Zi-Whg, 19x 4.5-Zi-Whg, 5x 5.5-Zi-Whg, </w:t>
      </w:r>
      <w:r w:rsidRPr="00EE6F3A">
        <w:t xml:space="preserve">1x 8-Zi-Cluster-Whg, </w:t>
      </w:r>
      <w:r>
        <w:t xml:space="preserve">1x 8.5-Zi-WG-Whg, </w:t>
      </w:r>
      <w:r w:rsidRPr="00EE6F3A">
        <w:t>1x 11.5-Zi-Gross-WG-Whg</w:t>
      </w:r>
    </w:p>
    <w:p w14:paraId="1C8616B2" w14:textId="69F77C23" w:rsidR="00930FA5" w:rsidRPr="00EE6F3A" w:rsidRDefault="00365E7E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="00930FA5">
        <w:t xml:space="preserve">ublikumsorientierte Gewerbeflächen zwischen 30 </w:t>
      </w:r>
      <w:r w:rsidR="006E2313">
        <w:t>m</w:t>
      </w:r>
      <w:r w:rsidR="006E2313" w:rsidRPr="00930FA5">
        <w:rPr>
          <w:vertAlign w:val="superscript"/>
        </w:rPr>
        <w:t>2</w:t>
      </w:r>
      <w:r w:rsidR="006E2313">
        <w:rPr>
          <w:vertAlign w:val="superscript"/>
        </w:rPr>
        <w:t xml:space="preserve"> </w:t>
      </w:r>
      <w:r w:rsidR="00930FA5">
        <w:t>und 270 m</w:t>
      </w:r>
      <w:r w:rsidR="00930FA5" w:rsidRPr="00930FA5">
        <w:rPr>
          <w:vertAlign w:val="superscript"/>
        </w:rPr>
        <w:t>2</w:t>
      </w:r>
      <w:r w:rsidR="00930FA5">
        <w:rPr>
          <w:vertAlign w:val="superscript"/>
        </w:rPr>
        <w:t xml:space="preserve"> </w:t>
      </w:r>
      <w:r w:rsidR="00930FA5">
        <w:t>im Erdgeschoss</w:t>
      </w:r>
    </w:p>
    <w:p w14:paraId="1B8FD9E6" w14:textId="3199C2D8" w:rsidR="007E3D41" w:rsidRDefault="007E3D41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Joker-</w:t>
      </w:r>
      <w:r w:rsidR="00365E7E">
        <w:t xml:space="preserve"> und Gästezimmer sowie</w:t>
      </w:r>
      <w:r>
        <w:t xml:space="preserve"> Gemeinschaftsflächen </w:t>
      </w:r>
      <w:r w:rsidR="00930FA5">
        <w:t>im Erd- und Untergeschoss</w:t>
      </w:r>
    </w:p>
    <w:p w14:paraId="78A71ADA" w14:textId="77777777" w:rsidR="007E3D41" w:rsidRDefault="007E3D41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Dachterrasse und gemeinsam genutzter Innenhof</w:t>
      </w:r>
    </w:p>
    <w:p w14:paraId="3DBE1648" w14:textId="68B66EA0" w:rsidR="007E3D41" w:rsidRDefault="00365E7E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</w:t>
      </w:r>
      <w:r w:rsidR="007E3D41">
        <w:t xml:space="preserve">nrechenbare Geschossfläche </w:t>
      </w:r>
      <w:proofErr w:type="spellStart"/>
      <w:r w:rsidR="007E3D41">
        <w:t>aGF</w:t>
      </w:r>
      <w:proofErr w:type="spellEnd"/>
      <w:r w:rsidR="007E3D41">
        <w:t xml:space="preserve"> oberirdisch: 9'502 m</w:t>
      </w:r>
      <w:r w:rsidR="007E3D41" w:rsidRPr="00930FA5">
        <w:rPr>
          <w:vertAlign w:val="superscript"/>
        </w:rPr>
        <w:t>2</w:t>
      </w:r>
      <w:r w:rsidR="007E3D41">
        <w:t xml:space="preserve"> (</w:t>
      </w:r>
      <w:proofErr w:type="spellStart"/>
      <w:r w:rsidR="007E3D41">
        <w:t>aGF</w:t>
      </w:r>
      <w:proofErr w:type="spellEnd"/>
      <w:r w:rsidR="007E3D41">
        <w:t xml:space="preserve"> Wohnen 8'350 m</w:t>
      </w:r>
      <w:r w:rsidR="007E3D41" w:rsidRPr="00930FA5">
        <w:rPr>
          <w:vertAlign w:val="superscript"/>
        </w:rPr>
        <w:t>2</w:t>
      </w:r>
      <w:r w:rsidR="007E3D41">
        <w:t xml:space="preserve">, </w:t>
      </w:r>
      <w:proofErr w:type="spellStart"/>
      <w:r w:rsidR="007E3D41">
        <w:t>aGF</w:t>
      </w:r>
      <w:proofErr w:type="spellEnd"/>
      <w:r w:rsidR="007E3D41">
        <w:t xml:space="preserve"> Gewerbe 1'152 m</w:t>
      </w:r>
      <w:r w:rsidR="007E3D41" w:rsidRPr="00930FA5">
        <w:rPr>
          <w:vertAlign w:val="superscript"/>
        </w:rPr>
        <w:t>2</w:t>
      </w:r>
      <w:r w:rsidR="007E3D41">
        <w:t>)</w:t>
      </w:r>
    </w:p>
    <w:p w14:paraId="40699003" w14:textId="130674E0" w:rsidR="007E3D41" w:rsidRDefault="00365E7E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</w:t>
      </w:r>
      <w:r w:rsidR="007E3D41">
        <w:t>ompatibel mit den Zielen der 2000-Watt-Gesellschaft (SIA Effizienzpfad Energie 2040, Minergie-P-zertifiziert)</w:t>
      </w:r>
    </w:p>
    <w:p w14:paraId="2CC6A459" w14:textId="40168F35" w:rsidR="007E3D41" w:rsidRDefault="00365E7E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</w:t>
      </w:r>
      <w:r w:rsidR="006D4AF0">
        <w:t>uto</w:t>
      </w:r>
      <w:r w:rsidR="00694D4C">
        <w:t>frei</w:t>
      </w:r>
      <w:r w:rsidR="007E3D41">
        <w:t xml:space="preserve"> (12 vermietbare Autoparkplätze)</w:t>
      </w:r>
    </w:p>
    <w:p w14:paraId="5B9BBB54" w14:textId="77777777" w:rsidR="007E3D41" w:rsidRDefault="007E3D41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263 Veloparkplätze mit grossem Anteil für Spezial- und Lastenvelos / 10 Motorradparkplätze</w:t>
      </w:r>
    </w:p>
    <w:p w14:paraId="006E6CEC" w14:textId="60E5F419" w:rsidR="007E3D41" w:rsidRDefault="007E3D41" w:rsidP="0047074E">
      <w:pPr>
        <w:pStyle w:val="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Investitionssumme</w:t>
      </w:r>
      <w:r w:rsidR="0047074E">
        <w:t xml:space="preserve"> der Gesewo</w:t>
      </w:r>
      <w:r>
        <w:t>: rund 47 Mio. Franken</w:t>
      </w:r>
    </w:p>
    <w:p w14:paraId="27554053" w14:textId="77777777" w:rsidR="007E3D41" w:rsidRDefault="007E3D41" w:rsidP="007E3D41">
      <w:pPr>
        <w:pStyle w:val="Untertitel"/>
      </w:pPr>
      <w:r>
        <w:t>Mehr Infos zum Projekt EinViertel</w:t>
      </w:r>
    </w:p>
    <w:p w14:paraId="7EEB9BD2" w14:textId="05928A33" w:rsidR="0047074E" w:rsidRDefault="0047074E" w:rsidP="0047074E">
      <w:pPr>
        <w:pStyle w:val="Aufzhlung"/>
      </w:pPr>
      <w:r>
        <w:t xml:space="preserve">Website der Gesewo: </w:t>
      </w:r>
      <w:hyperlink r:id="rId11" w:history="1">
        <w:r w:rsidRPr="001C6728">
          <w:rPr>
            <w:rStyle w:val="Hyperlink"/>
          </w:rPr>
          <w:t>www.gesewo.ch/werk-1.html</w:t>
        </w:r>
      </w:hyperlink>
      <w:r>
        <w:t xml:space="preserve"> </w:t>
      </w:r>
    </w:p>
    <w:p w14:paraId="4FAB93BB" w14:textId="18112833" w:rsidR="0047074E" w:rsidRDefault="0047074E" w:rsidP="007E3D41">
      <w:pPr>
        <w:pStyle w:val="Aufzhlung"/>
      </w:pPr>
      <w:r>
        <w:t xml:space="preserve">Website des Hausvereins: </w:t>
      </w:r>
      <w:hyperlink r:id="rId12" w:history="1">
        <w:r w:rsidR="00930FA5" w:rsidRPr="004D3AA9">
          <w:rPr>
            <w:rStyle w:val="Hyperlink"/>
          </w:rPr>
          <w:t>www.einviertel-gesewo.ch</w:t>
        </w:r>
      </w:hyperlink>
      <w:r>
        <w:t xml:space="preserve"> </w:t>
      </w:r>
    </w:p>
    <w:p w14:paraId="776293E0" w14:textId="1E4298FA" w:rsidR="00971B6C" w:rsidRPr="006D4AF0" w:rsidRDefault="0047074E" w:rsidP="006D4AF0">
      <w:pPr>
        <w:pStyle w:val="Aufzhlung"/>
      </w:pPr>
      <w:r w:rsidRPr="006D4AF0">
        <w:t xml:space="preserve">Website Areal: </w:t>
      </w:r>
      <w:hyperlink r:id="rId13" w:history="1">
        <w:r w:rsidRPr="0083254A">
          <w:rPr>
            <w:rStyle w:val="Hyperlink"/>
          </w:rPr>
          <w:t>www.lokstadt.ch</w:t>
        </w:r>
      </w:hyperlink>
      <w:r w:rsidR="006D4AF0">
        <w:rPr>
          <w:rStyle w:val="Hyperlink"/>
          <w:color w:val="auto"/>
          <w:u w:val="none"/>
        </w:rPr>
        <w:t xml:space="preserve"> </w:t>
      </w:r>
      <w:r w:rsidRPr="006D4AF0">
        <w:t xml:space="preserve">  </w:t>
      </w:r>
    </w:p>
    <w:sectPr w:rsidR="00971B6C" w:rsidRPr="006D4AF0" w:rsidSect="001F4B3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701" w:right="851" w:bottom="1701" w:left="1701" w:header="851" w:footer="85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C9CD8C" w16cid:durableId="1EE608F3"/>
  <w16cid:commentId w16cid:paraId="193FAD2D" w16cid:durableId="1EE6063E"/>
  <w16cid:commentId w16cid:paraId="15698EE6" w16cid:durableId="1EE6069A"/>
  <w16cid:commentId w16cid:paraId="4AE580AD" w16cid:durableId="1EE606F6"/>
  <w16cid:commentId w16cid:paraId="6F53048C" w16cid:durableId="1EE60774"/>
  <w16cid:commentId w16cid:paraId="4D8FD2AD" w16cid:durableId="1EE608B2"/>
  <w16cid:commentId w16cid:paraId="745347FB" w16cid:durableId="1EE609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C30D0" w14:textId="77777777" w:rsidR="007211B5" w:rsidRDefault="007211B5" w:rsidP="002E3F12">
      <w:pPr>
        <w:spacing w:line="240" w:lineRule="auto"/>
      </w:pPr>
      <w:r>
        <w:separator/>
      </w:r>
    </w:p>
  </w:endnote>
  <w:endnote w:type="continuationSeparator" w:id="0">
    <w:p w14:paraId="44E03A46" w14:textId="77777777" w:rsidR="007211B5" w:rsidRDefault="007211B5" w:rsidP="002E3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DD280" w14:textId="0625B0EB" w:rsidR="007211B5" w:rsidRDefault="005F5629" w:rsidP="00022BE0">
    <w:pPr>
      <w:pStyle w:val="Fuzeile"/>
      <w:tabs>
        <w:tab w:val="clear" w:pos="4536"/>
        <w:tab w:val="clear" w:pos="9072"/>
        <w:tab w:val="left" w:pos="6553"/>
      </w:tabs>
    </w:pPr>
    <w:r w:rsidRPr="005D2F39">
      <w:rPr>
        <w:sz w:val="11"/>
        <w:szCs w:val="11"/>
      </w:rPr>
      <w:fldChar w:fldCharType="begin"/>
    </w:r>
    <w:r w:rsidRPr="005D2F39">
      <w:rPr>
        <w:sz w:val="11"/>
        <w:szCs w:val="11"/>
      </w:rPr>
      <w:instrText xml:space="preserve"> FILENAME   \* MERGEFORMAT </w:instrText>
    </w:r>
    <w:r w:rsidRPr="005D2F39">
      <w:rPr>
        <w:sz w:val="11"/>
        <w:szCs w:val="11"/>
      </w:rPr>
      <w:fldChar w:fldCharType="separate"/>
    </w:r>
    <w:r w:rsidR="00EF5F48">
      <w:rPr>
        <w:noProof/>
        <w:sz w:val="11"/>
        <w:szCs w:val="11"/>
      </w:rPr>
      <w:t>eiv_MM Grundsteinlegung def_18 07 12.docx</w:t>
    </w:r>
    <w:r w:rsidRPr="005D2F39">
      <w:rPr>
        <w:sz w:val="11"/>
        <w:szCs w:val="11"/>
      </w:rPr>
      <w:fldChar w:fldCharType="end"/>
    </w:r>
    <w:r w:rsidR="007211B5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DB2AC" w14:textId="6F00EC74" w:rsidR="007211B5" w:rsidRPr="005D2F39" w:rsidRDefault="00651966">
    <w:pPr>
      <w:pStyle w:val="Fuzeile"/>
      <w:rPr>
        <w:sz w:val="11"/>
        <w:szCs w:val="11"/>
      </w:rPr>
    </w:pPr>
    <w:r>
      <w:rPr>
        <w:noProof/>
        <w:sz w:val="11"/>
        <w:szCs w:val="11"/>
        <w:lang w:val="de-DE" w:eastAsia="de-DE"/>
      </w:rPr>
      <w:drawing>
        <wp:anchor distT="0" distB="0" distL="114300" distR="114300" simplePos="0" relativeHeight="251667456" behindDoc="0" locked="0" layoutInCell="1" allowOverlap="1" wp14:anchorId="08AA7589" wp14:editId="0E6BC7F0">
          <wp:simplePos x="0" y="0"/>
          <wp:positionH relativeFrom="margin">
            <wp:align>right</wp:align>
          </wp:positionH>
          <wp:positionV relativeFrom="bottomMargin">
            <wp:posOffset>285115</wp:posOffset>
          </wp:positionV>
          <wp:extent cx="2322000" cy="500400"/>
          <wp:effectExtent l="0" t="0" r="2540" b="0"/>
          <wp:wrapNone/>
          <wp:docPr id="5" name="Grafik 5" descr="M:\ecubleue\GESEWO\CD-Unterlagen\gesewo_wordvorlage_bri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cubleue\GESEWO\CD-Unterlagen\gesewo_wordvorlage_brie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000" cy="5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2F39">
      <w:rPr>
        <w:sz w:val="11"/>
        <w:szCs w:val="11"/>
      </w:rPr>
      <w:fldChar w:fldCharType="begin"/>
    </w:r>
    <w:r w:rsidRPr="005D2F39">
      <w:rPr>
        <w:sz w:val="11"/>
        <w:szCs w:val="11"/>
      </w:rPr>
      <w:instrText xml:space="preserve"> FILENAME   \* MERGEFORMAT </w:instrText>
    </w:r>
    <w:r w:rsidRPr="005D2F39">
      <w:rPr>
        <w:sz w:val="11"/>
        <w:szCs w:val="11"/>
      </w:rPr>
      <w:fldChar w:fldCharType="separate"/>
    </w:r>
    <w:r w:rsidR="00EF5F48">
      <w:rPr>
        <w:noProof/>
        <w:sz w:val="11"/>
        <w:szCs w:val="11"/>
      </w:rPr>
      <w:t>eiv_MM Grundsteinlegung def_18 07 12.docx</w:t>
    </w:r>
    <w:r w:rsidRPr="005D2F39">
      <w:rPr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9804C" w14:textId="77777777" w:rsidR="007211B5" w:rsidRDefault="007211B5" w:rsidP="002E3F12">
      <w:pPr>
        <w:spacing w:line="240" w:lineRule="auto"/>
      </w:pPr>
      <w:r>
        <w:separator/>
      </w:r>
    </w:p>
  </w:footnote>
  <w:footnote w:type="continuationSeparator" w:id="0">
    <w:p w14:paraId="0A7C0DA9" w14:textId="77777777" w:rsidR="007211B5" w:rsidRDefault="007211B5" w:rsidP="002E3F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B68B2" w14:textId="70D7CC23" w:rsidR="007211B5" w:rsidRDefault="007211B5" w:rsidP="00022BE0">
    <w:pPr>
      <w:pStyle w:val="Kopfzeile"/>
    </w:pPr>
  </w:p>
  <w:p w14:paraId="6C7C46C8" w14:textId="77777777" w:rsidR="007211B5" w:rsidRDefault="007211B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8EFC6" w14:textId="1CA2C12A" w:rsidR="007211B5" w:rsidRDefault="007211B5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6C1286E" wp14:editId="2AD91F68">
          <wp:simplePos x="0" y="0"/>
          <wp:positionH relativeFrom="margin">
            <wp:align>right</wp:align>
          </wp:positionH>
          <wp:positionV relativeFrom="margin">
            <wp:posOffset>-774065</wp:posOffset>
          </wp:positionV>
          <wp:extent cx="2322000" cy="655200"/>
          <wp:effectExtent l="0" t="0" r="2540" b="0"/>
          <wp:wrapNone/>
          <wp:docPr id="2" name="Grafik 1" descr="C:\Users\Caroline Haeberli\Desktop\Ges_Logo_Brief_A4_rg#53456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oline Haeberli\Desktop\Ges_Logo_Brief_A4_rg#53456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000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3A80BC18"/>
    <w:lvl w:ilvl="0">
      <w:start w:val="1"/>
      <w:numFmt w:val="decimal"/>
      <w:pStyle w:val="Traktandu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BA3ABD"/>
    <w:multiLevelType w:val="hybridMultilevel"/>
    <w:tmpl w:val="98381B02"/>
    <w:lvl w:ilvl="0" w:tplc="A27275FA">
      <w:start w:val="1"/>
      <w:numFmt w:val="bullet"/>
      <w:pStyle w:val="Listenaufzhlung"/>
      <w:lvlText w:val="-"/>
      <w:lvlJc w:val="left"/>
      <w:pPr>
        <w:ind w:left="814" w:hanging="360"/>
      </w:pPr>
      <w:rPr>
        <w:rFonts w:ascii="Calibri" w:hAnsi="Calibri" w:hint="default"/>
      </w:rPr>
    </w:lvl>
    <w:lvl w:ilvl="1" w:tplc="0807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316F1FF4"/>
    <w:multiLevelType w:val="hybridMultilevel"/>
    <w:tmpl w:val="20C8E792"/>
    <w:lvl w:ilvl="0" w:tplc="CD6425B8">
      <w:start w:val="1"/>
      <w:numFmt w:val="bullet"/>
      <w:pStyle w:val="Aufzhlung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84767"/>
    <w:multiLevelType w:val="singleLevel"/>
    <w:tmpl w:val="4AC0FF90"/>
    <w:lvl w:ilvl="0">
      <w:start w:val="1"/>
      <w:numFmt w:val="bullet"/>
      <w:pStyle w:val="Protokollaufzhlung"/>
      <w:lvlText w:val="-"/>
      <w:lvlJc w:val="left"/>
      <w:pPr>
        <w:ind w:left="360" w:hanging="360"/>
      </w:pPr>
      <w:rPr>
        <w:rFonts w:ascii="Calibri" w:hAnsi="Calibri" w:hint="default"/>
      </w:rPr>
    </w:lvl>
  </w:abstractNum>
  <w:abstractNum w:abstractNumId="4" w15:restartNumberingAfterBreak="0">
    <w:nsid w:val="57A22832"/>
    <w:multiLevelType w:val="hybridMultilevel"/>
    <w:tmpl w:val="7098F982"/>
    <w:lvl w:ilvl="0" w:tplc="6AB065FA">
      <w:start w:val="1"/>
      <w:numFmt w:val="decimal"/>
      <w:pStyle w:val="AbsatzStatuten"/>
      <w:lvlText w:val="%1"/>
      <w:lvlJc w:val="left"/>
      <w:pPr>
        <w:ind w:left="1287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0606CF3"/>
    <w:multiLevelType w:val="multilevel"/>
    <w:tmpl w:val="703A0006"/>
    <w:lvl w:ilvl="0">
      <w:start w:val="1"/>
      <w:numFmt w:val="decimal"/>
      <w:pStyle w:val="Liste1"/>
      <w:lvlText w:val="%1."/>
      <w:lvlJc w:val="left"/>
      <w:pPr>
        <w:ind w:left="360" w:hanging="360"/>
      </w:pPr>
    </w:lvl>
    <w:lvl w:ilvl="1">
      <w:start w:val="1"/>
      <w:numFmt w:val="decimal"/>
      <w:pStyle w:val="Liste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5C1201"/>
    <w:multiLevelType w:val="hybridMultilevel"/>
    <w:tmpl w:val="C756DDEA"/>
    <w:lvl w:ilvl="0" w:tplc="1DC2EB86">
      <w:start w:val="1"/>
      <w:numFmt w:val="lowerLetter"/>
      <w:pStyle w:val="Listeabc"/>
      <w:lvlText w:val="%1)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5"/>
  </w:num>
  <w:num w:numId="7">
    <w:abstractNumId w:val="1"/>
  </w:num>
  <w:num w:numId="8">
    <w:abstractNumId w:val="5"/>
  </w:num>
  <w:num w:numId="9">
    <w:abstractNumId w:val="2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6"/>
  </w:num>
  <w:num w:numId="16">
    <w:abstractNumId w:val="6"/>
  </w:num>
  <w:num w:numId="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9"/>
  <w:autoHyphenation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F4"/>
    <w:rsid w:val="00010C02"/>
    <w:rsid w:val="0001535C"/>
    <w:rsid w:val="00022BE0"/>
    <w:rsid w:val="000274C1"/>
    <w:rsid w:val="0003666F"/>
    <w:rsid w:val="00040DE7"/>
    <w:rsid w:val="0005275C"/>
    <w:rsid w:val="0005322A"/>
    <w:rsid w:val="00062B04"/>
    <w:rsid w:val="00067B4E"/>
    <w:rsid w:val="00075C5F"/>
    <w:rsid w:val="00085488"/>
    <w:rsid w:val="000904E5"/>
    <w:rsid w:val="000A6D3E"/>
    <w:rsid w:val="000B7646"/>
    <w:rsid w:val="000C4FF5"/>
    <w:rsid w:val="000E3E3A"/>
    <w:rsid w:val="000F78B7"/>
    <w:rsid w:val="001017BC"/>
    <w:rsid w:val="001118EA"/>
    <w:rsid w:val="001149CD"/>
    <w:rsid w:val="001277F4"/>
    <w:rsid w:val="00134899"/>
    <w:rsid w:val="00144C3F"/>
    <w:rsid w:val="00144D80"/>
    <w:rsid w:val="00155EC0"/>
    <w:rsid w:val="001564EA"/>
    <w:rsid w:val="00161CD7"/>
    <w:rsid w:val="00165AC0"/>
    <w:rsid w:val="00176314"/>
    <w:rsid w:val="0018385C"/>
    <w:rsid w:val="001A2369"/>
    <w:rsid w:val="001B26A9"/>
    <w:rsid w:val="001C09EE"/>
    <w:rsid w:val="001C152D"/>
    <w:rsid w:val="001C6FED"/>
    <w:rsid w:val="001D6776"/>
    <w:rsid w:val="001E361D"/>
    <w:rsid w:val="001E5BC1"/>
    <w:rsid w:val="001F4B35"/>
    <w:rsid w:val="00216B8B"/>
    <w:rsid w:val="00230F3F"/>
    <w:rsid w:val="002343FB"/>
    <w:rsid w:val="002344EB"/>
    <w:rsid w:val="0023557C"/>
    <w:rsid w:val="002506F2"/>
    <w:rsid w:val="002506F4"/>
    <w:rsid w:val="002507AE"/>
    <w:rsid w:val="00251C0B"/>
    <w:rsid w:val="002534CC"/>
    <w:rsid w:val="002538AB"/>
    <w:rsid w:val="00256E9E"/>
    <w:rsid w:val="00280C4E"/>
    <w:rsid w:val="00283FB6"/>
    <w:rsid w:val="002845D1"/>
    <w:rsid w:val="00284DD6"/>
    <w:rsid w:val="00291799"/>
    <w:rsid w:val="00296662"/>
    <w:rsid w:val="002A1577"/>
    <w:rsid w:val="002C0141"/>
    <w:rsid w:val="002C321B"/>
    <w:rsid w:val="002D1387"/>
    <w:rsid w:val="002D365D"/>
    <w:rsid w:val="002D5C60"/>
    <w:rsid w:val="002E3F12"/>
    <w:rsid w:val="002E571B"/>
    <w:rsid w:val="002E7A9B"/>
    <w:rsid w:val="002F5408"/>
    <w:rsid w:val="002F7B81"/>
    <w:rsid w:val="003068BD"/>
    <w:rsid w:val="00306FF4"/>
    <w:rsid w:val="00307D52"/>
    <w:rsid w:val="00326B34"/>
    <w:rsid w:val="00326CCE"/>
    <w:rsid w:val="0033120A"/>
    <w:rsid w:val="003314D9"/>
    <w:rsid w:val="00332CC6"/>
    <w:rsid w:val="00336819"/>
    <w:rsid w:val="00337834"/>
    <w:rsid w:val="00350734"/>
    <w:rsid w:val="003528A9"/>
    <w:rsid w:val="00355B31"/>
    <w:rsid w:val="00365E7E"/>
    <w:rsid w:val="003724E5"/>
    <w:rsid w:val="00377724"/>
    <w:rsid w:val="003A0910"/>
    <w:rsid w:val="003A4A8E"/>
    <w:rsid w:val="003A4CFE"/>
    <w:rsid w:val="003D3D85"/>
    <w:rsid w:val="003D4CF4"/>
    <w:rsid w:val="003D72A1"/>
    <w:rsid w:val="003E54DA"/>
    <w:rsid w:val="003F7BBA"/>
    <w:rsid w:val="0040318E"/>
    <w:rsid w:val="0040761C"/>
    <w:rsid w:val="004111A9"/>
    <w:rsid w:val="0041197C"/>
    <w:rsid w:val="004206EE"/>
    <w:rsid w:val="00423307"/>
    <w:rsid w:val="00424C1A"/>
    <w:rsid w:val="004269A3"/>
    <w:rsid w:val="0042798A"/>
    <w:rsid w:val="00436DBC"/>
    <w:rsid w:val="00440C0D"/>
    <w:rsid w:val="00440CDD"/>
    <w:rsid w:val="00442D61"/>
    <w:rsid w:val="0044300F"/>
    <w:rsid w:val="004535FA"/>
    <w:rsid w:val="0046118D"/>
    <w:rsid w:val="0047074E"/>
    <w:rsid w:val="00476C5A"/>
    <w:rsid w:val="00483CD7"/>
    <w:rsid w:val="004A11C0"/>
    <w:rsid w:val="004E396E"/>
    <w:rsid w:val="004E54A0"/>
    <w:rsid w:val="004F0E0C"/>
    <w:rsid w:val="004F4285"/>
    <w:rsid w:val="004F7569"/>
    <w:rsid w:val="00506E8D"/>
    <w:rsid w:val="00510806"/>
    <w:rsid w:val="00511DE5"/>
    <w:rsid w:val="00522346"/>
    <w:rsid w:val="005326CF"/>
    <w:rsid w:val="00536AA7"/>
    <w:rsid w:val="005442C7"/>
    <w:rsid w:val="005534CE"/>
    <w:rsid w:val="00566FA0"/>
    <w:rsid w:val="00571295"/>
    <w:rsid w:val="00574BDE"/>
    <w:rsid w:val="005C1659"/>
    <w:rsid w:val="005C2B9F"/>
    <w:rsid w:val="005C3C09"/>
    <w:rsid w:val="005D6CFB"/>
    <w:rsid w:val="005F5629"/>
    <w:rsid w:val="00615260"/>
    <w:rsid w:val="006304CD"/>
    <w:rsid w:val="00633721"/>
    <w:rsid w:val="006351BB"/>
    <w:rsid w:val="0063585F"/>
    <w:rsid w:val="00640549"/>
    <w:rsid w:val="006478A1"/>
    <w:rsid w:val="00651966"/>
    <w:rsid w:val="0066157A"/>
    <w:rsid w:val="006617BC"/>
    <w:rsid w:val="006668CB"/>
    <w:rsid w:val="006833C4"/>
    <w:rsid w:val="0069356D"/>
    <w:rsid w:val="00694D4C"/>
    <w:rsid w:val="0069752C"/>
    <w:rsid w:val="006B1ADB"/>
    <w:rsid w:val="006B37F1"/>
    <w:rsid w:val="006C79C5"/>
    <w:rsid w:val="006C7B9E"/>
    <w:rsid w:val="006C7FA6"/>
    <w:rsid w:val="006D3415"/>
    <w:rsid w:val="006D4AE0"/>
    <w:rsid w:val="006D4AF0"/>
    <w:rsid w:val="006E2313"/>
    <w:rsid w:val="00700282"/>
    <w:rsid w:val="00714571"/>
    <w:rsid w:val="0071774A"/>
    <w:rsid w:val="007208C3"/>
    <w:rsid w:val="00720D47"/>
    <w:rsid w:val="007211B5"/>
    <w:rsid w:val="007231CE"/>
    <w:rsid w:val="00725F7E"/>
    <w:rsid w:val="0075068A"/>
    <w:rsid w:val="00751733"/>
    <w:rsid w:val="0075226F"/>
    <w:rsid w:val="00760B19"/>
    <w:rsid w:val="0076302E"/>
    <w:rsid w:val="007660BE"/>
    <w:rsid w:val="007706BD"/>
    <w:rsid w:val="00770B8D"/>
    <w:rsid w:val="00772FA1"/>
    <w:rsid w:val="007768A2"/>
    <w:rsid w:val="00787D04"/>
    <w:rsid w:val="00792067"/>
    <w:rsid w:val="00794824"/>
    <w:rsid w:val="007A11AC"/>
    <w:rsid w:val="007B043A"/>
    <w:rsid w:val="007C0251"/>
    <w:rsid w:val="007C37CE"/>
    <w:rsid w:val="007C7FDD"/>
    <w:rsid w:val="007E2CF8"/>
    <w:rsid w:val="007E3D41"/>
    <w:rsid w:val="00800276"/>
    <w:rsid w:val="00805318"/>
    <w:rsid w:val="00810AFB"/>
    <w:rsid w:val="008263D7"/>
    <w:rsid w:val="0083254A"/>
    <w:rsid w:val="00833153"/>
    <w:rsid w:val="0083698A"/>
    <w:rsid w:val="0084521F"/>
    <w:rsid w:val="00851B6B"/>
    <w:rsid w:val="008612EB"/>
    <w:rsid w:val="0086332F"/>
    <w:rsid w:val="008809D8"/>
    <w:rsid w:val="008950A7"/>
    <w:rsid w:val="00896F37"/>
    <w:rsid w:val="0089763A"/>
    <w:rsid w:val="008A7AAC"/>
    <w:rsid w:val="008C64CF"/>
    <w:rsid w:val="008D2093"/>
    <w:rsid w:val="008E5200"/>
    <w:rsid w:val="008E664D"/>
    <w:rsid w:val="00903D3B"/>
    <w:rsid w:val="00904B60"/>
    <w:rsid w:val="00907E86"/>
    <w:rsid w:val="0092167E"/>
    <w:rsid w:val="0093076E"/>
    <w:rsid w:val="00930FA5"/>
    <w:rsid w:val="00944523"/>
    <w:rsid w:val="009538C8"/>
    <w:rsid w:val="00955A36"/>
    <w:rsid w:val="00957F88"/>
    <w:rsid w:val="00971B6C"/>
    <w:rsid w:val="00974B5D"/>
    <w:rsid w:val="0098171E"/>
    <w:rsid w:val="00990B83"/>
    <w:rsid w:val="00997CD9"/>
    <w:rsid w:val="009A1523"/>
    <w:rsid w:val="009B0F15"/>
    <w:rsid w:val="009B2C04"/>
    <w:rsid w:val="009D1128"/>
    <w:rsid w:val="009D5472"/>
    <w:rsid w:val="009F4F64"/>
    <w:rsid w:val="009F7121"/>
    <w:rsid w:val="00A04615"/>
    <w:rsid w:val="00A12C8A"/>
    <w:rsid w:val="00A132E0"/>
    <w:rsid w:val="00A21E10"/>
    <w:rsid w:val="00A37D1C"/>
    <w:rsid w:val="00A471B5"/>
    <w:rsid w:val="00A512C2"/>
    <w:rsid w:val="00A52ABF"/>
    <w:rsid w:val="00A53D0A"/>
    <w:rsid w:val="00A604E5"/>
    <w:rsid w:val="00A60A19"/>
    <w:rsid w:val="00A622E9"/>
    <w:rsid w:val="00A73684"/>
    <w:rsid w:val="00A864D7"/>
    <w:rsid w:val="00A94A56"/>
    <w:rsid w:val="00A94DE7"/>
    <w:rsid w:val="00A95AB3"/>
    <w:rsid w:val="00AA4D14"/>
    <w:rsid w:val="00AA61E7"/>
    <w:rsid w:val="00AC00E1"/>
    <w:rsid w:val="00AC1648"/>
    <w:rsid w:val="00AD7133"/>
    <w:rsid w:val="00AE2658"/>
    <w:rsid w:val="00AF0045"/>
    <w:rsid w:val="00AF6AD4"/>
    <w:rsid w:val="00AF70D3"/>
    <w:rsid w:val="00B01F80"/>
    <w:rsid w:val="00B060D4"/>
    <w:rsid w:val="00B145BC"/>
    <w:rsid w:val="00B17DD3"/>
    <w:rsid w:val="00B55C60"/>
    <w:rsid w:val="00B62495"/>
    <w:rsid w:val="00B62E89"/>
    <w:rsid w:val="00B6451E"/>
    <w:rsid w:val="00B65FF6"/>
    <w:rsid w:val="00B76262"/>
    <w:rsid w:val="00B85415"/>
    <w:rsid w:val="00B93BB9"/>
    <w:rsid w:val="00B93E7E"/>
    <w:rsid w:val="00BA0CE3"/>
    <w:rsid w:val="00BA3824"/>
    <w:rsid w:val="00BB07F6"/>
    <w:rsid w:val="00BC24E9"/>
    <w:rsid w:val="00BF32DF"/>
    <w:rsid w:val="00BF4014"/>
    <w:rsid w:val="00C12D79"/>
    <w:rsid w:val="00C25724"/>
    <w:rsid w:val="00C3697D"/>
    <w:rsid w:val="00C422FB"/>
    <w:rsid w:val="00C45288"/>
    <w:rsid w:val="00C50C06"/>
    <w:rsid w:val="00C65097"/>
    <w:rsid w:val="00C7097E"/>
    <w:rsid w:val="00C818EB"/>
    <w:rsid w:val="00C8329E"/>
    <w:rsid w:val="00C837FD"/>
    <w:rsid w:val="00C90324"/>
    <w:rsid w:val="00C92811"/>
    <w:rsid w:val="00C92F9B"/>
    <w:rsid w:val="00C93ADA"/>
    <w:rsid w:val="00CA08F1"/>
    <w:rsid w:val="00CA6ABB"/>
    <w:rsid w:val="00CB77D9"/>
    <w:rsid w:val="00CC1B16"/>
    <w:rsid w:val="00CD2095"/>
    <w:rsid w:val="00CD32A9"/>
    <w:rsid w:val="00CD6583"/>
    <w:rsid w:val="00CF2E2A"/>
    <w:rsid w:val="00D003AD"/>
    <w:rsid w:val="00D02107"/>
    <w:rsid w:val="00D2163C"/>
    <w:rsid w:val="00D2297F"/>
    <w:rsid w:val="00D26FB6"/>
    <w:rsid w:val="00D33D9F"/>
    <w:rsid w:val="00D3585B"/>
    <w:rsid w:val="00D3588A"/>
    <w:rsid w:val="00D41A5F"/>
    <w:rsid w:val="00D469DA"/>
    <w:rsid w:val="00D677C4"/>
    <w:rsid w:val="00D7140A"/>
    <w:rsid w:val="00D71ABA"/>
    <w:rsid w:val="00D73A27"/>
    <w:rsid w:val="00D80806"/>
    <w:rsid w:val="00D81EE0"/>
    <w:rsid w:val="00D94795"/>
    <w:rsid w:val="00DA0472"/>
    <w:rsid w:val="00DB12C0"/>
    <w:rsid w:val="00DB3409"/>
    <w:rsid w:val="00DB3BBC"/>
    <w:rsid w:val="00DB6395"/>
    <w:rsid w:val="00DC6269"/>
    <w:rsid w:val="00DC7E34"/>
    <w:rsid w:val="00DD5EB8"/>
    <w:rsid w:val="00DF4B07"/>
    <w:rsid w:val="00E0179B"/>
    <w:rsid w:val="00E116DF"/>
    <w:rsid w:val="00E135C9"/>
    <w:rsid w:val="00E22C1F"/>
    <w:rsid w:val="00E32BFD"/>
    <w:rsid w:val="00E33B89"/>
    <w:rsid w:val="00E434B5"/>
    <w:rsid w:val="00E554C5"/>
    <w:rsid w:val="00E74A86"/>
    <w:rsid w:val="00E83A18"/>
    <w:rsid w:val="00E865ED"/>
    <w:rsid w:val="00E9030B"/>
    <w:rsid w:val="00E93725"/>
    <w:rsid w:val="00EB624B"/>
    <w:rsid w:val="00EC2050"/>
    <w:rsid w:val="00EC54EC"/>
    <w:rsid w:val="00EC6EED"/>
    <w:rsid w:val="00EF12F4"/>
    <w:rsid w:val="00EF5F48"/>
    <w:rsid w:val="00F05E1C"/>
    <w:rsid w:val="00F1513F"/>
    <w:rsid w:val="00F23DC4"/>
    <w:rsid w:val="00F243BD"/>
    <w:rsid w:val="00F63C41"/>
    <w:rsid w:val="00F749D2"/>
    <w:rsid w:val="00F75D14"/>
    <w:rsid w:val="00F80889"/>
    <w:rsid w:val="00F82033"/>
    <w:rsid w:val="00F86A19"/>
    <w:rsid w:val="00F86CFB"/>
    <w:rsid w:val="00F9400F"/>
    <w:rsid w:val="00FA109D"/>
    <w:rsid w:val="00FA57F8"/>
    <w:rsid w:val="00FB083D"/>
    <w:rsid w:val="00FC388D"/>
    <w:rsid w:val="00FD1CE9"/>
    <w:rsid w:val="00FD26BB"/>
    <w:rsid w:val="00FD3918"/>
    <w:rsid w:val="00FD4847"/>
    <w:rsid w:val="00FD6AAB"/>
    <w:rsid w:val="00FE49B2"/>
    <w:rsid w:val="00FE4F47"/>
    <w:rsid w:val="00FE5843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;"/>
  <w14:docId w14:val="2C8E2DDC"/>
  <w15:docId w15:val="{924D2436-CAC1-4055-8840-E46E0AED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8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1EE0"/>
    <w:pPr>
      <w:spacing w:before="140" w:line="280" w:lineRule="atLeast"/>
    </w:pPr>
    <w:rPr>
      <w:rFonts w:ascii="Cambria" w:hAnsi="Cambria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semiHidden/>
    <w:unhideWhenUsed/>
    <w:rsid w:val="00326C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326C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326C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next w:val="Brieftext"/>
    <w:link w:val="BetreffZchn"/>
    <w:qFormat/>
    <w:rsid w:val="00C93ADA"/>
    <w:pPr>
      <w:spacing w:before="1400" w:after="560" w:line="300" w:lineRule="exact"/>
    </w:pPr>
    <w:rPr>
      <w:b/>
      <w:sz w:val="24"/>
      <w:szCs w:val="24"/>
    </w:rPr>
  </w:style>
  <w:style w:type="character" w:customStyle="1" w:styleId="BetreffZchn">
    <w:name w:val="Betreff Zchn"/>
    <w:basedOn w:val="Absatz-Standardschriftart"/>
    <w:link w:val="Betreff"/>
    <w:rsid w:val="00C93ADA"/>
    <w:rPr>
      <w:rFonts w:ascii="Cambria" w:hAnsi="Cambria"/>
      <w:b/>
      <w:sz w:val="24"/>
      <w:szCs w:val="24"/>
    </w:rPr>
  </w:style>
  <w:style w:type="paragraph" w:customStyle="1" w:styleId="Adresse">
    <w:name w:val="Adresse"/>
    <w:basedOn w:val="Standard"/>
    <w:next w:val="Betreff"/>
    <w:link w:val="AdresseZchn"/>
    <w:qFormat/>
    <w:rsid w:val="00216B8B"/>
    <w:pPr>
      <w:spacing w:before="1134" w:after="280"/>
    </w:pPr>
  </w:style>
  <w:style w:type="character" w:customStyle="1" w:styleId="AdresseZchn">
    <w:name w:val="Adresse Zchn"/>
    <w:basedOn w:val="Absatz-Standardschriftart"/>
    <w:link w:val="Adresse"/>
    <w:rsid w:val="00216B8B"/>
    <w:rPr>
      <w:rFonts w:ascii="Cambria" w:hAnsi="Cambria"/>
      <w:sz w:val="21"/>
    </w:rPr>
  </w:style>
  <w:style w:type="paragraph" w:customStyle="1" w:styleId="Signatur">
    <w:name w:val="Signatur"/>
    <w:basedOn w:val="Standard"/>
    <w:rsid w:val="007768A2"/>
    <w:pPr>
      <w:tabs>
        <w:tab w:val="left" w:pos="5046"/>
      </w:tabs>
      <w:spacing w:before="840"/>
    </w:pPr>
  </w:style>
  <w:style w:type="paragraph" w:customStyle="1" w:styleId="Brieftext">
    <w:name w:val="Brieftext"/>
    <w:basedOn w:val="Standard"/>
    <w:qFormat/>
    <w:rsid w:val="00216B8B"/>
    <w:pPr>
      <w:spacing w:before="280" w:after="140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326C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unhideWhenUsed/>
    <w:qFormat/>
    <w:rsid w:val="00A604E5"/>
    <w:pPr>
      <w:spacing w:before="1134" w:after="420" w:line="350" w:lineRule="exact"/>
    </w:pPr>
    <w:rPr>
      <w:b/>
      <w:sz w:val="29"/>
      <w:szCs w:val="29"/>
    </w:rPr>
  </w:style>
  <w:style w:type="character" w:customStyle="1" w:styleId="TitelZchn">
    <w:name w:val="Titel Zchn"/>
    <w:basedOn w:val="Absatz-Standardschriftart"/>
    <w:link w:val="Titel"/>
    <w:uiPriority w:val="10"/>
    <w:rsid w:val="00A604E5"/>
    <w:rPr>
      <w:rFonts w:ascii="Cambria" w:hAnsi="Cambria"/>
      <w:b/>
      <w:sz w:val="29"/>
      <w:szCs w:val="29"/>
    </w:rPr>
  </w:style>
  <w:style w:type="paragraph" w:styleId="Untertitel">
    <w:name w:val="Subtitle"/>
    <w:basedOn w:val="Standard"/>
    <w:next w:val="Standard"/>
    <w:link w:val="UntertitelZchn"/>
    <w:uiPriority w:val="11"/>
    <w:unhideWhenUsed/>
    <w:qFormat/>
    <w:rsid w:val="00326CCE"/>
    <w:pPr>
      <w:numPr>
        <w:ilvl w:val="1"/>
      </w:numPr>
      <w:spacing w:before="420"/>
    </w:pPr>
    <w:rPr>
      <w:rFonts w:eastAsiaTheme="majorEastAsia" w:cstheme="majorBidi"/>
      <w:b/>
      <w:iCs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6CCE"/>
    <w:rPr>
      <w:rFonts w:ascii="Cambria" w:eastAsiaTheme="majorEastAsia" w:hAnsi="Cambria" w:cstheme="majorBidi"/>
      <w:b/>
      <w:iCs/>
      <w:sz w:val="21"/>
      <w:szCs w:val="21"/>
    </w:rPr>
  </w:style>
  <w:style w:type="paragraph" w:customStyle="1" w:styleId="Aufzhlung">
    <w:name w:val="Aufzählung"/>
    <w:basedOn w:val="Standard"/>
    <w:qFormat/>
    <w:rsid w:val="00326CCE"/>
    <w:pPr>
      <w:numPr>
        <w:numId w:val="9"/>
      </w:numPr>
      <w:spacing w:before="0"/>
      <w:ind w:left="227" w:hanging="227"/>
    </w:pPr>
  </w:style>
  <w:style w:type="paragraph" w:styleId="Kopfzeile">
    <w:name w:val="header"/>
    <w:basedOn w:val="Standard"/>
    <w:link w:val="KopfzeileZchn"/>
    <w:uiPriority w:val="99"/>
    <w:unhideWhenUsed/>
    <w:rsid w:val="00251C0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262"/>
    <w:rPr>
      <w:rFonts w:ascii="Cambria" w:hAnsi="Cambr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3D3D85"/>
    <w:pPr>
      <w:tabs>
        <w:tab w:val="center" w:pos="4536"/>
        <w:tab w:val="right" w:pos="9072"/>
      </w:tabs>
      <w:spacing w:line="212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D3D85"/>
    <w:rPr>
      <w:rFonts w:ascii="Cambria" w:hAnsi="Cambria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C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262"/>
    <w:rPr>
      <w:rFonts w:ascii="Tahoma" w:hAnsi="Tahoma" w:cs="Tahoma"/>
      <w:sz w:val="16"/>
      <w:szCs w:val="16"/>
    </w:rPr>
  </w:style>
  <w:style w:type="paragraph" w:customStyle="1" w:styleId="Protokollaufzhlung">
    <w:name w:val="Protokollaufzählung"/>
    <w:basedOn w:val="Standard"/>
    <w:qFormat/>
    <w:rsid w:val="00FD6AAB"/>
    <w:pPr>
      <w:numPr>
        <w:numId w:val="2"/>
      </w:numPr>
      <w:spacing w:before="0"/>
      <w:ind w:left="454" w:hanging="227"/>
    </w:pPr>
    <w:rPr>
      <w:rFonts w:eastAsia="Times New Roman" w:cs="Times New Roman"/>
      <w:szCs w:val="20"/>
      <w:lang w:eastAsia="de-DE"/>
    </w:rPr>
  </w:style>
  <w:style w:type="paragraph" w:customStyle="1" w:styleId="Protokolltext">
    <w:name w:val="Protokolltext"/>
    <w:basedOn w:val="Standard"/>
    <w:qFormat/>
    <w:rsid w:val="00216B8B"/>
    <w:pPr>
      <w:spacing w:before="0"/>
      <w:ind w:left="227"/>
    </w:pPr>
  </w:style>
  <w:style w:type="paragraph" w:customStyle="1" w:styleId="Traktandum">
    <w:name w:val="Traktandum"/>
    <w:basedOn w:val="Standard"/>
    <w:qFormat/>
    <w:rsid w:val="00216B8B"/>
    <w:pPr>
      <w:numPr>
        <w:numId w:val="3"/>
      </w:numPr>
      <w:tabs>
        <w:tab w:val="clear" w:pos="360"/>
      </w:tabs>
      <w:snapToGrid w:val="0"/>
      <w:spacing w:before="60" w:after="60"/>
      <w:ind w:left="227" w:hanging="227"/>
    </w:pPr>
  </w:style>
  <w:style w:type="paragraph" w:customStyle="1" w:styleId="Liste1">
    <w:name w:val="Liste 1"/>
    <w:basedOn w:val="Standard"/>
    <w:next w:val="Listentext"/>
    <w:autoRedefine/>
    <w:rsid w:val="00DC7E34"/>
    <w:pPr>
      <w:numPr>
        <w:numId w:val="14"/>
      </w:numPr>
      <w:spacing w:before="420" w:line="280" w:lineRule="exact"/>
      <w:ind w:left="567" w:hanging="567"/>
    </w:pPr>
    <w:rPr>
      <w:b/>
    </w:rPr>
  </w:style>
  <w:style w:type="paragraph" w:customStyle="1" w:styleId="Listenaufzhlung">
    <w:name w:val="Listenaufzählung"/>
    <w:basedOn w:val="Standard"/>
    <w:rsid w:val="00DC7E34"/>
    <w:pPr>
      <w:numPr>
        <w:numId w:val="7"/>
      </w:numPr>
      <w:spacing w:before="0" w:line="280" w:lineRule="exact"/>
      <w:ind w:left="794" w:hanging="227"/>
    </w:pPr>
  </w:style>
  <w:style w:type="paragraph" w:customStyle="1" w:styleId="Liste11">
    <w:name w:val="Liste 1.1"/>
    <w:basedOn w:val="Liste1"/>
    <w:next w:val="Standard"/>
    <w:autoRedefine/>
    <w:rsid w:val="00805318"/>
    <w:pPr>
      <w:numPr>
        <w:ilvl w:val="1"/>
      </w:numPr>
      <w:spacing w:before="140"/>
      <w:ind w:left="567" w:hanging="567"/>
    </w:pPr>
    <w:rPr>
      <w:b w:val="0"/>
    </w:rPr>
  </w:style>
  <w:style w:type="paragraph" w:customStyle="1" w:styleId="Listentext">
    <w:name w:val="Listentext"/>
    <w:basedOn w:val="Listenaufzhlung"/>
    <w:rsid w:val="00216B8B"/>
    <w:pPr>
      <w:numPr>
        <w:numId w:val="0"/>
      </w:numPr>
      <w:spacing w:before="140" w:line="280" w:lineRule="atLeast"/>
      <w:ind w:left="567"/>
    </w:p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26C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6CCE"/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customStyle="1" w:styleId="Listeabc">
    <w:name w:val="Liste abc"/>
    <w:basedOn w:val="Listenaufzhlung"/>
    <w:rsid w:val="00A471B5"/>
    <w:pPr>
      <w:numPr>
        <w:numId w:val="16"/>
      </w:numPr>
      <w:ind w:left="851" w:hanging="284"/>
    </w:pPr>
  </w:style>
  <w:style w:type="paragraph" w:styleId="Endnotentext">
    <w:name w:val="endnote text"/>
    <w:basedOn w:val="Standard"/>
    <w:link w:val="EndnotentextZchn"/>
    <w:uiPriority w:val="99"/>
    <w:unhideWhenUsed/>
    <w:rsid w:val="003D3D85"/>
    <w:pPr>
      <w:spacing w:before="40" w:line="240" w:lineRule="auto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D3D85"/>
    <w:rPr>
      <w:rFonts w:ascii="Cambria" w:hAnsi="Cambria"/>
      <w:sz w:val="16"/>
      <w:szCs w:val="20"/>
    </w:rPr>
  </w:style>
  <w:style w:type="character" w:styleId="Endnotenzeichen">
    <w:name w:val="endnote reference"/>
    <w:basedOn w:val="EndnotentextZchn"/>
    <w:uiPriority w:val="99"/>
    <w:unhideWhenUsed/>
    <w:rsid w:val="003D3D85"/>
    <w:rPr>
      <w:rFonts w:ascii="Cambria" w:hAnsi="Cambria"/>
      <w:sz w:val="16"/>
      <w:szCs w:val="20"/>
      <w:vertAlign w:val="superscript"/>
    </w:rPr>
  </w:style>
  <w:style w:type="paragraph" w:customStyle="1" w:styleId="AbsatzStatuten">
    <w:name w:val="Absatz Statuten"/>
    <w:basedOn w:val="Listentext"/>
    <w:rsid w:val="00283FB6"/>
    <w:pPr>
      <w:numPr>
        <w:numId w:val="17"/>
      </w:numPr>
      <w:spacing w:before="60"/>
    </w:pPr>
  </w:style>
  <w:style w:type="character" w:styleId="Hyperlink">
    <w:name w:val="Hyperlink"/>
    <w:basedOn w:val="Absatz-Standardschriftart"/>
    <w:uiPriority w:val="99"/>
    <w:unhideWhenUsed/>
    <w:rsid w:val="0083698A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FE4F4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18E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18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18EA"/>
    <w:rPr>
      <w:rFonts w:ascii="Cambria" w:hAnsi="Cambr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18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18EA"/>
    <w:rPr>
      <w:rFonts w:ascii="Cambria" w:hAnsi="Cambria"/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677C4"/>
    <w:rPr>
      <w:color w:val="800080" w:themeColor="followedHyperlink"/>
      <w:u w:val="single"/>
    </w:rPr>
  </w:style>
  <w:style w:type="paragraph" w:customStyle="1" w:styleId="Default">
    <w:name w:val="Default"/>
    <w:rsid w:val="00256E9E"/>
    <w:pPr>
      <w:autoSpaceDE w:val="0"/>
      <w:autoSpaceDN w:val="0"/>
      <w:adjustRightInd w:val="0"/>
      <w:spacing w:before="0" w:line="240" w:lineRule="auto"/>
    </w:pPr>
    <w:rPr>
      <w:rFonts w:ascii="Cambria" w:hAnsi="Cambria" w:cs="Cambria"/>
      <w:color w:val="000000"/>
      <w:sz w:val="24"/>
      <w:szCs w:val="24"/>
      <w:lang w:val="de-DE"/>
    </w:rPr>
  </w:style>
  <w:style w:type="table" w:styleId="Tabellenraster">
    <w:name w:val="Table Grid"/>
    <w:basedOn w:val="NormaleTabelle"/>
    <w:uiPriority w:val="59"/>
    <w:rsid w:val="00971B6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3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k.siegmann@gesewo.ch" TargetMode="External"/><Relationship Id="rId13" Type="http://schemas.openxmlformats.org/officeDocument/2006/relationships/hyperlink" Target="http://www.lokstadt.c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inviertel-gesewo.ch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sewo.ch/werk-1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esewo.ch/pressebilder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anne.hager@gesewo.ch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EF420-30E3-4CA2-BD46-A358452C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4312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Implenia AG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Mariannne Hager</dc:creator>
  <cp:lastModifiedBy>Mariannne Hager</cp:lastModifiedBy>
  <cp:revision>11</cp:revision>
  <cp:lastPrinted>2018-07-10T12:56:00Z</cp:lastPrinted>
  <dcterms:created xsi:type="dcterms:W3CDTF">2018-07-10T12:41:00Z</dcterms:created>
  <dcterms:modified xsi:type="dcterms:W3CDTF">2018-07-12T06:38:00Z</dcterms:modified>
</cp:coreProperties>
</file>